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F1" w:rsidRPr="00530043" w:rsidRDefault="00B26E34" w:rsidP="00CC2D11">
      <w:pPr>
        <w:pStyle w:val="a5"/>
        <w:pageBreakBefore/>
        <w:jc w:val="right"/>
        <w:rPr>
          <w:sz w:val="22"/>
          <w:szCs w:val="22"/>
        </w:rPr>
      </w:pPr>
      <w:r w:rsidRPr="00530043">
        <w:rPr>
          <w:sz w:val="22"/>
          <w:szCs w:val="22"/>
        </w:rPr>
        <w:t>Приложение № 1 к договору</w:t>
      </w:r>
      <w:r w:rsidR="002216F9">
        <w:rPr>
          <w:sz w:val="22"/>
          <w:szCs w:val="22"/>
        </w:rPr>
        <w:t xml:space="preserve"> </w:t>
      </w:r>
      <w:r w:rsidRPr="00530043">
        <w:rPr>
          <w:sz w:val="22"/>
          <w:szCs w:val="22"/>
        </w:rPr>
        <w:t>№________</w:t>
      </w:r>
      <w:r w:rsidR="00793BF1" w:rsidRPr="00530043">
        <w:rPr>
          <w:sz w:val="22"/>
          <w:szCs w:val="22"/>
        </w:rPr>
        <w:t>от «__</w:t>
      </w:r>
      <w:r w:rsidRPr="00530043">
        <w:rPr>
          <w:sz w:val="22"/>
          <w:szCs w:val="22"/>
        </w:rPr>
        <w:t>_</w:t>
      </w:r>
      <w:r w:rsidR="00793BF1" w:rsidRPr="00530043">
        <w:rPr>
          <w:sz w:val="22"/>
          <w:szCs w:val="22"/>
        </w:rPr>
        <w:t>» _______20</w:t>
      </w:r>
      <w:r w:rsidR="004F496D" w:rsidRPr="00530043">
        <w:rPr>
          <w:sz w:val="22"/>
          <w:szCs w:val="22"/>
        </w:rPr>
        <w:t>21</w:t>
      </w:r>
      <w:r w:rsidR="00793BF1" w:rsidRPr="00530043">
        <w:rPr>
          <w:sz w:val="22"/>
          <w:szCs w:val="22"/>
        </w:rPr>
        <w:t xml:space="preserve"> г</w:t>
      </w:r>
      <w:r w:rsidRPr="00530043">
        <w:rPr>
          <w:sz w:val="22"/>
          <w:szCs w:val="22"/>
        </w:rPr>
        <w:t>.</w:t>
      </w:r>
    </w:p>
    <w:p w:rsidR="00793BF1" w:rsidRPr="00897740" w:rsidRDefault="00793BF1" w:rsidP="00793BF1">
      <w:pPr>
        <w:jc w:val="right"/>
        <w:rPr>
          <w:sz w:val="24"/>
          <w:szCs w:val="24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068"/>
        <w:gridCol w:w="4400"/>
      </w:tblGrid>
      <w:tr w:rsidR="00793BF1" w:rsidRPr="00897740" w:rsidTr="00CC2D11">
        <w:trPr>
          <w:trHeight w:val="2049"/>
        </w:trPr>
        <w:tc>
          <w:tcPr>
            <w:tcW w:w="5068" w:type="dxa"/>
          </w:tcPr>
          <w:p w:rsidR="00793BF1" w:rsidRPr="00897740" w:rsidRDefault="00793BF1" w:rsidP="005E061B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</w:tcPr>
          <w:p w:rsidR="00793BF1" w:rsidRPr="00897740" w:rsidRDefault="00793BF1" w:rsidP="00CC2D11">
            <w:pPr>
              <w:rPr>
                <w:b/>
                <w:sz w:val="24"/>
                <w:szCs w:val="24"/>
              </w:rPr>
            </w:pPr>
            <w:r w:rsidRPr="00897740">
              <w:rPr>
                <w:b/>
                <w:sz w:val="24"/>
                <w:szCs w:val="24"/>
              </w:rPr>
              <w:t>УТВЕРЖДАЮ:</w:t>
            </w:r>
          </w:p>
          <w:p w:rsidR="00793BF1" w:rsidRPr="00897740" w:rsidRDefault="00793BF1" w:rsidP="00CC2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97740">
              <w:rPr>
                <w:sz w:val="24"/>
                <w:szCs w:val="24"/>
              </w:rPr>
              <w:t>иректор</w:t>
            </w:r>
          </w:p>
          <w:p w:rsidR="00793BF1" w:rsidRPr="00897740" w:rsidRDefault="00793BF1" w:rsidP="00CC2D11">
            <w:pPr>
              <w:rPr>
                <w:sz w:val="24"/>
                <w:szCs w:val="24"/>
              </w:rPr>
            </w:pPr>
            <w:r w:rsidRPr="00897740">
              <w:rPr>
                <w:sz w:val="24"/>
                <w:szCs w:val="24"/>
              </w:rPr>
              <w:t xml:space="preserve">филиала </w:t>
            </w:r>
            <w:r w:rsidR="004F496D">
              <w:rPr>
                <w:sz w:val="24"/>
                <w:szCs w:val="24"/>
              </w:rPr>
              <w:t>ОО</w:t>
            </w:r>
            <w:r w:rsidRPr="00897740">
              <w:rPr>
                <w:sz w:val="24"/>
                <w:szCs w:val="24"/>
              </w:rPr>
              <w:t>О «</w:t>
            </w:r>
            <w:r w:rsidR="004F496D">
              <w:rPr>
                <w:sz w:val="24"/>
                <w:szCs w:val="24"/>
              </w:rPr>
              <w:t>Байкальская энергетическая компания</w:t>
            </w:r>
            <w:r w:rsidRPr="0089774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ТЭЦ-11</w:t>
            </w:r>
          </w:p>
          <w:p w:rsidR="00793BF1" w:rsidRPr="00897740" w:rsidRDefault="00793BF1" w:rsidP="00CC2D11">
            <w:pPr>
              <w:rPr>
                <w:sz w:val="24"/>
                <w:szCs w:val="24"/>
              </w:rPr>
            </w:pPr>
          </w:p>
          <w:p w:rsidR="00793BF1" w:rsidRPr="00897740" w:rsidRDefault="00793BF1" w:rsidP="00CC2D11">
            <w:pPr>
              <w:rPr>
                <w:sz w:val="24"/>
                <w:szCs w:val="24"/>
              </w:rPr>
            </w:pPr>
            <w:r w:rsidRPr="00897740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>__</w:t>
            </w:r>
            <w:r w:rsidRPr="00897740">
              <w:rPr>
                <w:sz w:val="24"/>
                <w:szCs w:val="24"/>
              </w:rPr>
              <w:t>__</w:t>
            </w:r>
            <w:r w:rsidR="004F496D">
              <w:rPr>
                <w:sz w:val="24"/>
                <w:szCs w:val="24"/>
              </w:rPr>
              <w:t xml:space="preserve">К.В. </w:t>
            </w:r>
            <w:proofErr w:type="spellStart"/>
            <w:r w:rsidR="004F496D">
              <w:rPr>
                <w:sz w:val="24"/>
                <w:szCs w:val="24"/>
              </w:rPr>
              <w:t>Шуляшкин</w:t>
            </w:r>
            <w:proofErr w:type="spellEnd"/>
          </w:p>
          <w:p w:rsidR="00793BF1" w:rsidRPr="00897740" w:rsidRDefault="00793BF1" w:rsidP="00CC2D11">
            <w:pPr>
              <w:rPr>
                <w:b/>
                <w:sz w:val="24"/>
                <w:szCs w:val="24"/>
              </w:rPr>
            </w:pPr>
            <w:r w:rsidRPr="00897740">
              <w:rPr>
                <w:sz w:val="24"/>
                <w:szCs w:val="24"/>
              </w:rPr>
              <w:t xml:space="preserve"> «___</w:t>
            </w:r>
            <w:proofErr w:type="gramStart"/>
            <w:r w:rsidRPr="00897740">
              <w:rPr>
                <w:sz w:val="24"/>
                <w:szCs w:val="24"/>
              </w:rPr>
              <w:t>_»_</w:t>
            </w:r>
            <w:proofErr w:type="gramEnd"/>
            <w:r w:rsidRPr="00897740">
              <w:rPr>
                <w:sz w:val="24"/>
                <w:szCs w:val="24"/>
              </w:rPr>
              <w:t xml:space="preserve">______________ </w:t>
            </w:r>
            <w:r>
              <w:rPr>
                <w:sz w:val="24"/>
                <w:szCs w:val="24"/>
              </w:rPr>
              <w:t>20</w:t>
            </w:r>
            <w:r w:rsidR="004F496D">
              <w:rPr>
                <w:sz w:val="24"/>
                <w:szCs w:val="24"/>
              </w:rPr>
              <w:t>21</w:t>
            </w:r>
            <w:r w:rsidRPr="00897740">
              <w:rPr>
                <w:sz w:val="24"/>
                <w:szCs w:val="24"/>
              </w:rPr>
              <w:t xml:space="preserve"> г.</w:t>
            </w:r>
          </w:p>
          <w:p w:rsidR="00793BF1" w:rsidRPr="00897740" w:rsidRDefault="00793BF1" w:rsidP="00CC2D11">
            <w:pPr>
              <w:rPr>
                <w:sz w:val="24"/>
                <w:szCs w:val="24"/>
              </w:rPr>
            </w:pPr>
          </w:p>
          <w:p w:rsidR="00793BF1" w:rsidRPr="00897740" w:rsidRDefault="00793BF1" w:rsidP="00CC2D11">
            <w:pPr>
              <w:rPr>
                <w:sz w:val="24"/>
                <w:szCs w:val="24"/>
              </w:rPr>
            </w:pPr>
          </w:p>
        </w:tc>
      </w:tr>
    </w:tbl>
    <w:p w:rsidR="00793BF1" w:rsidRPr="00897740" w:rsidRDefault="00793BF1" w:rsidP="00793BF1">
      <w:pPr>
        <w:jc w:val="center"/>
        <w:outlineLvl w:val="0"/>
        <w:rPr>
          <w:b/>
          <w:bCs/>
          <w:sz w:val="24"/>
          <w:szCs w:val="24"/>
        </w:rPr>
      </w:pPr>
      <w:r w:rsidRPr="00897740">
        <w:rPr>
          <w:b/>
          <w:bCs/>
          <w:sz w:val="24"/>
          <w:szCs w:val="24"/>
        </w:rPr>
        <w:t>ТЕХНИЧЕСКОЕ ЗАДАНИЕ</w:t>
      </w:r>
    </w:p>
    <w:p w:rsidR="00793BF1" w:rsidRDefault="00793BF1" w:rsidP="00793BF1">
      <w:pPr>
        <w:jc w:val="center"/>
        <w:rPr>
          <w:sz w:val="22"/>
          <w:szCs w:val="22"/>
        </w:rPr>
      </w:pPr>
      <w:r w:rsidRPr="00897740">
        <w:rPr>
          <w:sz w:val="22"/>
          <w:szCs w:val="22"/>
        </w:rPr>
        <w:t xml:space="preserve">на </w:t>
      </w:r>
      <w:r>
        <w:rPr>
          <w:sz w:val="22"/>
          <w:szCs w:val="22"/>
        </w:rPr>
        <w:t>оказание услуг</w:t>
      </w:r>
      <w:r w:rsidRPr="00897740">
        <w:rPr>
          <w:sz w:val="22"/>
          <w:szCs w:val="22"/>
        </w:rPr>
        <w:t xml:space="preserve"> по теме:</w:t>
      </w:r>
    </w:p>
    <w:p w:rsidR="00793BF1" w:rsidRPr="00897740" w:rsidRDefault="00793BF1" w:rsidP="00793BF1">
      <w:pPr>
        <w:jc w:val="center"/>
        <w:rPr>
          <w:sz w:val="22"/>
          <w:szCs w:val="22"/>
        </w:rPr>
      </w:pPr>
    </w:p>
    <w:p w:rsidR="00793BF1" w:rsidRPr="00EA5153" w:rsidRDefault="00793BF1" w:rsidP="005E061B">
      <w:pPr>
        <w:jc w:val="center"/>
        <w:rPr>
          <w:b/>
          <w:sz w:val="22"/>
          <w:szCs w:val="22"/>
        </w:rPr>
      </w:pPr>
      <w:r w:rsidRPr="00EA5153">
        <w:rPr>
          <w:b/>
          <w:sz w:val="22"/>
          <w:szCs w:val="22"/>
        </w:rPr>
        <w:t>«</w:t>
      </w:r>
      <w:r w:rsidR="00EA5153" w:rsidRPr="00EA5153">
        <w:rPr>
          <w:b/>
          <w:sz w:val="22"/>
          <w:szCs w:val="22"/>
        </w:rPr>
        <w:t>Извлечение серной</w:t>
      </w:r>
      <w:r w:rsidR="004576F8" w:rsidRPr="00EA5153">
        <w:rPr>
          <w:b/>
          <w:sz w:val="22"/>
          <w:szCs w:val="22"/>
        </w:rPr>
        <w:t xml:space="preserve"> кислоты </w:t>
      </w:r>
      <w:r w:rsidR="00EA5153" w:rsidRPr="00EA5153">
        <w:rPr>
          <w:b/>
          <w:sz w:val="22"/>
          <w:szCs w:val="22"/>
        </w:rPr>
        <w:t xml:space="preserve">из железнодорожной цистерны </w:t>
      </w:r>
      <w:r w:rsidR="00B174F2" w:rsidRPr="00EA5153">
        <w:rPr>
          <w:b/>
          <w:sz w:val="22"/>
          <w:szCs w:val="22"/>
        </w:rPr>
        <w:t>и</w:t>
      </w:r>
      <w:r w:rsidR="005E061B" w:rsidRPr="00EA5153">
        <w:rPr>
          <w:b/>
          <w:sz w:val="22"/>
          <w:szCs w:val="22"/>
        </w:rPr>
        <w:t xml:space="preserve"> зачистк</w:t>
      </w:r>
      <w:r w:rsidR="00EA5153" w:rsidRPr="00EA5153">
        <w:rPr>
          <w:b/>
          <w:sz w:val="22"/>
          <w:szCs w:val="22"/>
        </w:rPr>
        <w:t>а</w:t>
      </w:r>
      <w:r w:rsidR="005E061B" w:rsidRPr="00EA5153">
        <w:rPr>
          <w:b/>
          <w:sz w:val="22"/>
          <w:szCs w:val="22"/>
        </w:rPr>
        <w:t xml:space="preserve"> емкости на </w:t>
      </w:r>
      <w:r w:rsidRPr="00EA5153">
        <w:rPr>
          <w:b/>
          <w:sz w:val="22"/>
          <w:szCs w:val="22"/>
        </w:rPr>
        <w:t>филиал</w:t>
      </w:r>
      <w:r w:rsidR="005E061B" w:rsidRPr="00EA5153">
        <w:rPr>
          <w:b/>
          <w:sz w:val="22"/>
          <w:szCs w:val="22"/>
        </w:rPr>
        <w:t>е</w:t>
      </w:r>
      <w:r w:rsidRPr="00EA5153">
        <w:rPr>
          <w:b/>
          <w:sz w:val="22"/>
          <w:szCs w:val="22"/>
        </w:rPr>
        <w:t xml:space="preserve"> </w:t>
      </w:r>
      <w:r w:rsidR="00EA5153" w:rsidRPr="00EA5153">
        <w:rPr>
          <w:b/>
          <w:sz w:val="22"/>
          <w:szCs w:val="22"/>
        </w:rPr>
        <w:t xml:space="preserve">ТЭЦ-11 </w:t>
      </w:r>
      <w:r w:rsidR="004F496D" w:rsidRPr="00EA5153">
        <w:rPr>
          <w:b/>
          <w:sz w:val="22"/>
          <w:szCs w:val="22"/>
        </w:rPr>
        <w:t>ОО</w:t>
      </w:r>
      <w:r w:rsidRPr="00EA5153">
        <w:rPr>
          <w:b/>
          <w:sz w:val="22"/>
          <w:szCs w:val="22"/>
        </w:rPr>
        <w:t>О «</w:t>
      </w:r>
      <w:r w:rsidR="004F496D" w:rsidRPr="00EA5153">
        <w:rPr>
          <w:b/>
          <w:sz w:val="22"/>
          <w:szCs w:val="22"/>
        </w:rPr>
        <w:t>Байкальская энергетическая компания</w:t>
      </w:r>
      <w:r w:rsidRPr="00EA5153">
        <w:rPr>
          <w:b/>
          <w:sz w:val="22"/>
          <w:szCs w:val="22"/>
        </w:rPr>
        <w:t>»»</w:t>
      </w:r>
    </w:p>
    <w:p w:rsidR="00793BF1" w:rsidRPr="00B500F0" w:rsidRDefault="00793BF1" w:rsidP="00793BF1">
      <w:pPr>
        <w:jc w:val="center"/>
        <w:rPr>
          <w:b/>
          <w:bCs/>
          <w:sz w:val="22"/>
          <w:szCs w:val="22"/>
        </w:rPr>
      </w:pPr>
    </w:p>
    <w:p w:rsidR="00793BF1" w:rsidRPr="00B500F0" w:rsidRDefault="00793BF1" w:rsidP="00793BF1">
      <w:pPr>
        <w:pStyle w:val="a"/>
        <w:numPr>
          <w:ilvl w:val="0"/>
          <w:numId w:val="5"/>
        </w:numPr>
        <w:tabs>
          <w:tab w:val="clear" w:pos="720"/>
          <w:tab w:val="num" w:pos="851"/>
          <w:tab w:val="left" w:pos="1134"/>
        </w:tabs>
        <w:spacing w:before="0" w:after="0"/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Основание для оказания услуг</w:t>
      </w:r>
      <w:r w:rsidR="004576F8" w:rsidRPr="00B500F0">
        <w:rPr>
          <w:sz w:val="22"/>
          <w:szCs w:val="22"/>
        </w:rPr>
        <w:t xml:space="preserve"> </w:t>
      </w:r>
    </w:p>
    <w:p w:rsidR="00F8425D" w:rsidRPr="00B500F0" w:rsidRDefault="00F8425D" w:rsidP="008B1934">
      <w:pPr>
        <w:pStyle w:val="aa"/>
        <w:numPr>
          <w:ilvl w:val="1"/>
          <w:numId w:val="10"/>
        </w:numPr>
        <w:tabs>
          <w:tab w:val="num" w:pos="851"/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bCs w:val="0"/>
          <w:sz w:val="22"/>
          <w:szCs w:val="22"/>
        </w:rPr>
        <w:t>Статья 1 Федерального закона №</w:t>
      </w:r>
      <w:r w:rsidR="004576F8" w:rsidRPr="00B500F0">
        <w:rPr>
          <w:bCs w:val="0"/>
          <w:sz w:val="22"/>
          <w:szCs w:val="22"/>
        </w:rPr>
        <w:t xml:space="preserve"> </w:t>
      </w:r>
      <w:r w:rsidRPr="00B500F0">
        <w:rPr>
          <w:bCs w:val="0"/>
          <w:sz w:val="22"/>
          <w:szCs w:val="22"/>
        </w:rPr>
        <w:t>89 от 24.07.1998 г. «Об отходах производства и потребления»</w:t>
      </w:r>
    </w:p>
    <w:p w:rsidR="00F8425D" w:rsidRPr="00B500F0" w:rsidRDefault="00F8425D" w:rsidP="00F8425D">
      <w:pPr>
        <w:pStyle w:val="aa"/>
        <w:numPr>
          <w:ilvl w:val="1"/>
          <w:numId w:val="10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Статья 9 Федеральн</w:t>
      </w:r>
      <w:r w:rsidR="0059542A" w:rsidRPr="00B500F0">
        <w:rPr>
          <w:sz w:val="22"/>
          <w:szCs w:val="22"/>
        </w:rPr>
        <w:t>ого</w:t>
      </w:r>
      <w:r w:rsidRPr="00B500F0">
        <w:rPr>
          <w:sz w:val="22"/>
          <w:szCs w:val="22"/>
        </w:rPr>
        <w:t xml:space="preserve"> закон</w:t>
      </w:r>
      <w:r w:rsidR="0059542A" w:rsidRPr="00B500F0">
        <w:rPr>
          <w:sz w:val="22"/>
          <w:szCs w:val="22"/>
        </w:rPr>
        <w:t>а</w:t>
      </w:r>
      <w:r w:rsidRPr="00B500F0">
        <w:rPr>
          <w:sz w:val="22"/>
          <w:szCs w:val="22"/>
        </w:rPr>
        <w:t xml:space="preserve"> № 116 от 21.07.1997 г. «О промышленной безопасности опасных производственных объектов».</w:t>
      </w:r>
    </w:p>
    <w:p w:rsidR="00F8425D" w:rsidRPr="00B500F0" w:rsidRDefault="00F8425D" w:rsidP="00F8425D">
      <w:pPr>
        <w:pStyle w:val="aa"/>
        <w:numPr>
          <w:ilvl w:val="1"/>
          <w:numId w:val="10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 xml:space="preserve">Приказ </w:t>
      </w:r>
      <w:proofErr w:type="spellStart"/>
      <w:r w:rsidRPr="00B500F0">
        <w:rPr>
          <w:sz w:val="22"/>
          <w:szCs w:val="22"/>
        </w:rPr>
        <w:t>Ростехнадзора</w:t>
      </w:r>
      <w:proofErr w:type="spellEnd"/>
      <w:r w:rsidRPr="00B500F0">
        <w:rPr>
          <w:sz w:val="22"/>
          <w:szCs w:val="22"/>
        </w:rPr>
        <w:t xml:space="preserve"> от 07.12.2020 № 500 «Об утверждении Федеральных норм и правил в области промышленной безопасности «Правила безопасности химически опасных производственных объектов».</w:t>
      </w:r>
    </w:p>
    <w:p w:rsidR="00F8425D" w:rsidRPr="00B500F0" w:rsidRDefault="00F8425D" w:rsidP="00F8425D">
      <w:pPr>
        <w:pStyle w:val="aa"/>
        <w:tabs>
          <w:tab w:val="clear" w:pos="360"/>
          <w:tab w:val="num" w:pos="851"/>
          <w:tab w:val="left" w:pos="1134"/>
        </w:tabs>
        <w:ind w:left="709"/>
        <w:rPr>
          <w:sz w:val="22"/>
          <w:szCs w:val="22"/>
        </w:rPr>
      </w:pPr>
    </w:p>
    <w:p w:rsidR="006F3AE7" w:rsidRPr="00B500F0" w:rsidRDefault="00026BA4" w:rsidP="00026BA4">
      <w:pPr>
        <w:pStyle w:val="a"/>
        <w:numPr>
          <w:ilvl w:val="0"/>
          <w:numId w:val="5"/>
        </w:numPr>
        <w:tabs>
          <w:tab w:val="clear" w:pos="720"/>
          <w:tab w:val="num" w:pos="851"/>
          <w:tab w:val="left" w:pos="1134"/>
        </w:tabs>
        <w:spacing w:before="0" w:after="0"/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Цель оказания услуг</w:t>
      </w:r>
    </w:p>
    <w:p w:rsidR="00026BA4" w:rsidRPr="00B500F0" w:rsidRDefault="00026BA4" w:rsidP="00026BA4">
      <w:pPr>
        <w:pStyle w:val="ad"/>
        <w:widowControl/>
        <w:numPr>
          <w:ilvl w:val="0"/>
          <w:numId w:val="10"/>
        </w:numPr>
        <w:tabs>
          <w:tab w:val="left" w:pos="1134"/>
        </w:tabs>
        <w:autoSpaceDE/>
        <w:autoSpaceDN/>
        <w:adjustRightInd/>
        <w:contextualSpacing w:val="0"/>
        <w:jc w:val="both"/>
        <w:rPr>
          <w:bCs/>
          <w:vanish/>
          <w:sz w:val="22"/>
          <w:szCs w:val="22"/>
        </w:rPr>
      </w:pPr>
    </w:p>
    <w:p w:rsidR="00731177" w:rsidRPr="00B500F0" w:rsidRDefault="00731177" w:rsidP="00026BA4">
      <w:pPr>
        <w:pStyle w:val="aa"/>
        <w:numPr>
          <w:ilvl w:val="1"/>
          <w:numId w:val="10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 xml:space="preserve">Извлечение </w:t>
      </w:r>
      <w:r w:rsidR="00EA5153">
        <w:rPr>
          <w:sz w:val="22"/>
          <w:szCs w:val="22"/>
        </w:rPr>
        <w:t xml:space="preserve">серной </w:t>
      </w:r>
      <w:r w:rsidR="004576F8" w:rsidRPr="00B500F0">
        <w:rPr>
          <w:sz w:val="22"/>
          <w:szCs w:val="22"/>
        </w:rPr>
        <w:t xml:space="preserve">кислоты </w:t>
      </w:r>
      <w:r w:rsidR="00B408FA" w:rsidRPr="00B500F0">
        <w:rPr>
          <w:sz w:val="22"/>
          <w:szCs w:val="22"/>
        </w:rPr>
        <w:t>из железнодорожной цистерны</w:t>
      </w:r>
      <w:r w:rsidRPr="00B500F0">
        <w:rPr>
          <w:sz w:val="22"/>
          <w:szCs w:val="22"/>
        </w:rPr>
        <w:t xml:space="preserve">, а также погрузка для дальнейшей транспортировки к месту </w:t>
      </w:r>
      <w:r w:rsidR="004576F8" w:rsidRPr="00B500F0">
        <w:rPr>
          <w:sz w:val="22"/>
          <w:szCs w:val="22"/>
        </w:rPr>
        <w:t>обезвреживания</w:t>
      </w:r>
      <w:r w:rsidR="002216F9">
        <w:rPr>
          <w:sz w:val="22"/>
          <w:szCs w:val="22"/>
        </w:rPr>
        <w:t>/утилизации</w:t>
      </w:r>
      <w:r w:rsidRPr="00B500F0">
        <w:rPr>
          <w:sz w:val="22"/>
          <w:szCs w:val="22"/>
        </w:rPr>
        <w:t>.</w:t>
      </w:r>
    </w:p>
    <w:p w:rsidR="00793BF1" w:rsidRPr="00B500F0" w:rsidRDefault="00731177" w:rsidP="005D7793">
      <w:pPr>
        <w:pStyle w:val="aa"/>
        <w:numPr>
          <w:ilvl w:val="1"/>
          <w:numId w:val="10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 xml:space="preserve">Зачистка стенок, днища, других внутренних устройств </w:t>
      </w:r>
      <w:r w:rsidR="002216F9" w:rsidRPr="00B500F0">
        <w:rPr>
          <w:sz w:val="22"/>
          <w:szCs w:val="22"/>
        </w:rPr>
        <w:t xml:space="preserve">железнодорожной цистерны </w:t>
      </w:r>
      <w:r w:rsidRPr="00B500F0">
        <w:rPr>
          <w:sz w:val="22"/>
          <w:szCs w:val="22"/>
        </w:rPr>
        <w:t xml:space="preserve">от </w:t>
      </w:r>
      <w:r w:rsidR="00EA6CE5">
        <w:rPr>
          <w:sz w:val="22"/>
          <w:szCs w:val="22"/>
        </w:rPr>
        <w:t xml:space="preserve">серной </w:t>
      </w:r>
      <w:r w:rsidR="004576F8" w:rsidRPr="00B500F0">
        <w:rPr>
          <w:sz w:val="22"/>
          <w:szCs w:val="22"/>
        </w:rPr>
        <w:t>кислоты</w:t>
      </w:r>
      <w:r w:rsidRPr="00B500F0">
        <w:rPr>
          <w:sz w:val="22"/>
          <w:szCs w:val="22"/>
        </w:rPr>
        <w:t xml:space="preserve">. </w:t>
      </w:r>
    </w:p>
    <w:p w:rsidR="005D7793" w:rsidRPr="00B500F0" w:rsidRDefault="005D7793" w:rsidP="005D7793">
      <w:pPr>
        <w:pStyle w:val="aa"/>
        <w:tabs>
          <w:tab w:val="clear" w:pos="360"/>
          <w:tab w:val="left" w:pos="1134"/>
        </w:tabs>
        <w:ind w:left="709"/>
        <w:rPr>
          <w:sz w:val="22"/>
          <w:szCs w:val="22"/>
        </w:rPr>
      </w:pPr>
    </w:p>
    <w:p w:rsidR="00026BA4" w:rsidRPr="00B500F0" w:rsidRDefault="00026BA4" w:rsidP="00793BF1">
      <w:pPr>
        <w:pStyle w:val="a"/>
        <w:numPr>
          <w:ilvl w:val="0"/>
          <w:numId w:val="5"/>
        </w:numPr>
        <w:tabs>
          <w:tab w:val="clear" w:pos="720"/>
          <w:tab w:val="num" w:pos="851"/>
          <w:tab w:val="left" w:pos="1134"/>
        </w:tabs>
        <w:spacing w:before="0" w:after="0"/>
        <w:ind w:left="0" w:firstLine="709"/>
        <w:rPr>
          <w:sz w:val="22"/>
          <w:szCs w:val="22"/>
        </w:rPr>
      </w:pPr>
      <w:r w:rsidRPr="00B500F0">
        <w:rPr>
          <w:bCs w:val="0"/>
          <w:sz w:val="22"/>
          <w:szCs w:val="22"/>
        </w:rPr>
        <w:t>Объем оказываемых услуг</w:t>
      </w:r>
    </w:p>
    <w:p w:rsidR="00026BA4" w:rsidRPr="00B500F0" w:rsidRDefault="00026BA4" w:rsidP="00026BA4">
      <w:pPr>
        <w:pStyle w:val="ad"/>
        <w:widowControl/>
        <w:numPr>
          <w:ilvl w:val="0"/>
          <w:numId w:val="10"/>
        </w:numPr>
        <w:tabs>
          <w:tab w:val="left" w:pos="1134"/>
        </w:tabs>
        <w:autoSpaceDE/>
        <w:autoSpaceDN/>
        <w:adjustRightInd/>
        <w:contextualSpacing w:val="0"/>
        <w:jc w:val="both"/>
        <w:rPr>
          <w:bCs/>
          <w:vanish/>
          <w:sz w:val="22"/>
          <w:szCs w:val="22"/>
        </w:rPr>
      </w:pPr>
    </w:p>
    <w:p w:rsidR="00026BA4" w:rsidRPr="00B500F0" w:rsidRDefault="00B65295" w:rsidP="00B65295">
      <w:pPr>
        <w:pStyle w:val="aa"/>
        <w:numPr>
          <w:ilvl w:val="1"/>
          <w:numId w:val="10"/>
        </w:numPr>
        <w:tabs>
          <w:tab w:val="left" w:pos="709"/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Извлечение и погрузка для дальнейшей транспортировки к месту обезвреживания</w:t>
      </w:r>
      <w:r w:rsidR="002216F9">
        <w:rPr>
          <w:sz w:val="22"/>
          <w:szCs w:val="22"/>
        </w:rPr>
        <w:t>/утилизации</w:t>
      </w:r>
      <w:r w:rsidRPr="00B500F0">
        <w:rPr>
          <w:bCs w:val="0"/>
          <w:sz w:val="22"/>
          <w:szCs w:val="22"/>
        </w:rPr>
        <w:t xml:space="preserve"> следующих отходов производства и потребления:</w:t>
      </w:r>
    </w:p>
    <w:tbl>
      <w:tblPr>
        <w:tblW w:w="95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4535"/>
        <w:gridCol w:w="1956"/>
        <w:gridCol w:w="2447"/>
      </w:tblGrid>
      <w:tr w:rsidR="00B65295" w:rsidRPr="00B500F0" w:rsidTr="00047C08">
        <w:trPr>
          <w:trHeight w:val="473"/>
        </w:trPr>
        <w:tc>
          <w:tcPr>
            <w:tcW w:w="652" w:type="dxa"/>
            <w:shd w:val="clear" w:color="auto" w:fill="auto"/>
          </w:tcPr>
          <w:p w:rsidR="00B65295" w:rsidRPr="00B500F0" w:rsidRDefault="00B65295" w:rsidP="00B65295">
            <w:pPr>
              <w:jc w:val="center"/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65295" w:rsidRPr="00B500F0" w:rsidRDefault="00B65295" w:rsidP="00B65295">
            <w:pPr>
              <w:jc w:val="center"/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Наименование отхода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65295" w:rsidRPr="00B500F0" w:rsidRDefault="00B65295" w:rsidP="00B65295">
            <w:pPr>
              <w:jc w:val="center"/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Код ФККО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B65295" w:rsidRPr="00B500F0" w:rsidRDefault="00B65295" w:rsidP="00B65295">
            <w:pPr>
              <w:jc w:val="center"/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Ориентировочное количество.</w:t>
            </w:r>
          </w:p>
        </w:tc>
      </w:tr>
      <w:tr w:rsidR="00B65295" w:rsidRPr="00B500F0" w:rsidTr="00047C08">
        <w:trPr>
          <w:trHeight w:val="717"/>
        </w:trPr>
        <w:tc>
          <w:tcPr>
            <w:tcW w:w="652" w:type="dxa"/>
            <w:shd w:val="clear" w:color="auto" w:fill="auto"/>
            <w:vAlign w:val="center"/>
          </w:tcPr>
          <w:p w:rsidR="00B65295" w:rsidRPr="00B500F0" w:rsidRDefault="00B65295" w:rsidP="00B65295">
            <w:pPr>
              <w:jc w:val="center"/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B65295" w:rsidRPr="00B500F0" w:rsidRDefault="00B65295" w:rsidP="00B65295">
            <w:pPr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Кислота аккумуляторная серная отработанная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65295" w:rsidRPr="00B500F0" w:rsidRDefault="00B65295" w:rsidP="00B65295">
            <w:pPr>
              <w:jc w:val="center"/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92021001102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B65295" w:rsidRPr="00B500F0" w:rsidRDefault="00F84D8C" w:rsidP="00F84D8C">
            <w:pPr>
              <w:jc w:val="center"/>
              <w:rPr>
                <w:sz w:val="22"/>
                <w:szCs w:val="22"/>
                <w:lang w:eastAsia="en-US"/>
              </w:rPr>
            </w:pPr>
            <w:r w:rsidRPr="00B500F0">
              <w:rPr>
                <w:sz w:val="22"/>
                <w:szCs w:val="22"/>
                <w:lang w:eastAsia="en-US"/>
              </w:rPr>
              <w:t>28 т</w:t>
            </w:r>
          </w:p>
        </w:tc>
      </w:tr>
    </w:tbl>
    <w:p w:rsidR="00B65295" w:rsidRPr="00B500F0" w:rsidRDefault="00B65295" w:rsidP="00B65295">
      <w:pPr>
        <w:pStyle w:val="aa"/>
        <w:tabs>
          <w:tab w:val="clear" w:pos="360"/>
          <w:tab w:val="left" w:pos="709"/>
          <w:tab w:val="left" w:pos="1134"/>
        </w:tabs>
        <w:ind w:left="709"/>
        <w:rPr>
          <w:sz w:val="22"/>
          <w:szCs w:val="22"/>
        </w:rPr>
      </w:pPr>
    </w:p>
    <w:p w:rsidR="00F84D8C" w:rsidRPr="00B500F0" w:rsidRDefault="00F84D8C" w:rsidP="00F84D8C">
      <w:pPr>
        <w:pStyle w:val="a"/>
        <w:numPr>
          <w:ilvl w:val="0"/>
          <w:numId w:val="5"/>
        </w:numPr>
        <w:tabs>
          <w:tab w:val="clear" w:pos="720"/>
          <w:tab w:val="num" w:pos="851"/>
          <w:tab w:val="left" w:pos="1134"/>
        </w:tabs>
        <w:spacing w:before="0" w:after="0"/>
        <w:ind w:left="0" w:firstLine="709"/>
        <w:rPr>
          <w:bCs w:val="0"/>
          <w:sz w:val="22"/>
          <w:szCs w:val="22"/>
        </w:rPr>
      </w:pPr>
      <w:r w:rsidRPr="00B500F0">
        <w:rPr>
          <w:bCs w:val="0"/>
          <w:sz w:val="22"/>
          <w:szCs w:val="22"/>
        </w:rPr>
        <w:t xml:space="preserve">Требования к оказанию услуг </w:t>
      </w:r>
    </w:p>
    <w:p w:rsidR="006F3AE7" w:rsidRPr="00B500F0" w:rsidRDefault="006F3AE7" w:rsidP="006F3AE7">
      <w:pPr>
        <w:pStyle w:val="ad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contextualSpacing w:val="0"/>
        <w:jc w:val="both"/>
        <w:rPr>
          <w:bCs/>
          <w:vanish/>
          <w:sz w:val="22"/>
          <w:szCs w:val="22"/>
        </w:rPr>
      </w:pPr>
    </w:p>
    <w:p w:rsidR="006F3AE7" w:rsidRPr="00B500F0" w:rsidRDefault="006F3AE7" w:rsidP="006F3AE7">
      <w:pPr>
        <w:pStyle w:val="ad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contextualSpacing w:val="0"/>
        <w:jc w:val="both"/>
        <w:rPr>
          <w:bCs/>
          <w:vanish/>
          <w:sz w:val="22"/>
          <w:szCs w:val="22"/>
        </w:rPr>
      </w:pPr>
    </w:p>
    <w:p w:rsidR="006F3AE7" w:rsidRPr="00B500F0" w:rsidRDefault="006F3AE7" w:rsidP="006F3AE7">
      <w:pPr>
        <w:pStyle w:val="ad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contextualSpacing w:val="0"/>
        <w:jc w:val="both"/>
        <w:rPr>
          <w:bCs/>
          <w:vanish/>
          <w:sz w:val="22"/>
          <w:szCs w:val="22"/>
        </w:rPr>
      </w:pPr>
    </w:p>
    <w:p w:rsidR="006F3AE7" w:rsidRPr="00B500F0" w:rsidRDefault="006F3AE7" w:rsidP="006F3AE7">
      <w:pPr>
        <w:pStyle w:val="ad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contextualSpacing w:val="0"/>
        <w:jc w:val="both"/>
        <w:rPr>
          <w:bCs/>
          <w:vanish/>
          <w:sz w:val="22"/>
          <w:szCs w:val="22"/>
        </w:rPr>
      </w:pPr>
    </w:p>
    <w:p w:rsidR="0053087E" w:rsidRPr="00B500F0" w:rsidRDefault="0053087E" w:rsidP="0053087E">
      <w:pPr>
        <w:pStyle w:val="aa"/>
        <w:numPr>
          <w:ilvl w:val="1"/>
          <w:numId w:val="12"/>
        </w:numPr>
        <w:tabs>
          <w:tab w:val="num" w:pos="426"/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Сбор, транспортирование, обезвреживание и (или) утилизация отходов осуществляются на основании лицензии на осуществление деятельности по сбору, транспортированию, обработке, утилизации, обезвреживанию, размещению отходов I - IV классов</w:t>
      </w:r>
      <w:r w:rsidR="002216F9">
        <w:rPr>
          <w:sz w:val="22"/>
          <w:szCs w:val="22"/>
        </w:rPr>
        <w:t xml:space="preserve"> опасности</w:t>
      </w:r>
      <w:r w:rsidRPr="00B500F0">
        <w:rPr>
          <w:sz w:val="22"/>
          <w:szCs w:val="22"/>
        </w:rPr>
        <w:t>.</w:t>
      </w:r>
    </w:p>
    <w:p w:rsidR="0053087E" w:rsidRPr="00B500F0" w:rsidRDefault="0053087E" w:rsidP="0053087E">
      <w:pPr>
        <w:pStyle w:val="aa"/>
        <w:numPr>
          <w:ilvl w:val="1"/>
          <w:numId w:val="12"/>
        </w:numPr>
        <w:tabs>
          <w:tab w:val="num" w:pos="426"/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В приложении к лицензии Исполнителя должны быть указаны виды деятельности: сбор, транспортирование, обезвреживание и (или) утилизация о</w:t>
      </w:r>
      <w:r w:rsidR="002216F9">
        <w:rPr>
          <w:sz w:val="22"/>
          <w:szCs w:val="22"/>
        </w:rPr>
        <w:t>тходов, перечисленных в пункте 3</w:t>
      </w:r>
      <w:r w:rsidRPr="00B500F0">
        <w:rPr>
          <w:sz w:val="22"/>
          <w:szCs w:val="22"/>
        </w:rPr>
        <w:t xml:space="preserve">.1. настоящего Задания. </w:t>
      </w:r>
    </w:p>
    <w:p w:rsidR="00B408FA" w:rsidRPr="00B500F0" w:rsidRDefault="00C93E98" w:rsidP="00197AE3">
      <w:pPr>
        <w:pStyle w:val="aa"/>
        <w:numPr>
          <w:ilvl w:val="1"/>
          <w:numId w:val="12"/>
        </w:numPr>
        <w:tabs>
          <w:tab w:val="num" w:pos="426"/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Допускается привлечение третьих лиц, имеющих необходимые разрешительные документы для оказания услуг</w:t>
      </w:r>
      <w:r w:rsidR="0057043D" w:rsidRPr="00B500F0">
        <w:rPr>
          <w:sz w:val="22"/>
          <w:szCs w:val="22"/>
        </w:rPr>
        <w:t>.</w:t>
      </w:r>
    </w:p>
    <w:p w:rsidR="003B53C3" w:rsidRDefault="003B53C3" w:rsidP="003B53C3">
      <w:pPr>
        <w:pStyle w:val="aa"/>
        <w:numPr>
          <w:ilvl w:val="0"/>
          <w:numId w:val="12"/>
        </w:numPr>
        <w:tabs>
          <w:tab w:val="left" w:pos="1134"/>
        </w:tabs>
        <w:ind w:firstLine="349"/>
        <w:rPr>
          <w:b/>
          <w:sz w:val="22"/>
          <w:szCs w:val="22"/>
        </w:rPr>
      </w:pPr>
      <w:r w:rsidRPr="00B500F0">
        <w:rPr>
          <w:b/>
          <w:sz w:val="22"/>
          <w:szCs w:val="22"/>
        </w:rPr>
        <w:t>Обязанности до начала подготовительных работ.</w:t>
      </w:r>
    </w:p>
    <w:p w:rsidR="005E2E8D" w:rsidRPr="005E2E8D" w:rsidRDefault="005E2E8D" w:rsidP="005E2E8D">
      <w:pPr>
        <w:pStyle w:val="aa"/>
        <w:tabs>
          <w:tab w:val="clear" w:pos="360"/>
          <w:tab w:val="left" w:pos="1134"/>
        </w:tabs>
        <w:ind w:left="709"/>
        <w:rPr>
          <w:sz w:val="22"/>
          <w:szCs w:val="22"/>
        </w:rPr>
      </w:pPr>
      <w:r w:rsidRPr="005E2E8D">
        <w:rPr>
          <w:sz w:val="22"/>
          <w:szCs w:val="22"/>
        </w:rPr>
        <w:t>Заказчик</w:t>
      </w:r>
    </w:p>
    <w:p w:rsidR="003B53C3" w:rsidRPr="00B500F0" w:rsidRDefault="005E2E8D" w:rsidP="005E2E8D">
      <w:pPr>
        <w:pStyle w:val="aa"/>
        <w:numPr>
          <w:ilvl w:val="1"/>
          <w:numId w:val="12"/>
        </w:numPr>
        <w:tabs>
          <w:tab w:val="num" w:pos="426"/>
          <w:tab w:val="left" w:pos="1134"/>
        </w:tabs>
        <w:ind w:left="0" w:firstLine="709"/>
        <w:rPr>
          <w:sz w:val="22"/>
          <w:szCs w:val="22"/>
        </w:rPr>
      </w:pPr>
      <w:r>
        <w:rPr>
          <w:sz w:val="22"/>
          <w:szCs w:val="22"/>
        </w:rPr>
        <w:t>Передает</w:t>
      </w:r>
      <w:r w:rsidR="003B53C3" w:rsidRPr="00B500F0">
        <w:rPr>
          <w:sz w:val="22"/>
          <w:szCs w:val="22"/>
        </w:rPr>
        <w:t xml:space="preserve"> </w:t>
      </w:r>
      <w:r w:rsidR="00B500F0" w:rsidRPr="00B500F0">
        <w:rPr>
          <w:sz w:val="22"/>
          <w:szCs w:val="22"/>
        </w:rPr>
        <w:t>по акту</w:t>
      </w:r>
      <w:r w:rsidR="003B53C3" w:rsidRPr="00B500F0">
        <w:rPr>
          <w:sz w:val="22"/>
          <w:szCs w:val="22"/>
        </w:rPr>
        <w:t xml:space="preserve"> приема-передачи </w:t>
      </w:r>
      <w:r w:rsidRPr="00B500F0">
        <w:rPr>
          <w:sz w:val="22"/>
          <w:szCs w:val="22"/>
        </w:rPr>
        <w:t xml:space="preserve">емкостное оборудование </w:t>
      </w:r>
      <w:r w:rsidR="003B53C3" w:rsidRPr="00B500F0">
        <w:rPr>
          <w:sz w:val="22"/>
          <w:szCs w:val="22"/>
        </w:rPr>
        <w:t>под зачистку;</w:t>
      </w:r>
    </w:p>
    <w:p w:rsidR="003B53C3" w:rsidRPr="00B500F0" w:rsidRDefault="00B866C6" w:rsidP="005E2E8D">
      <w:pPr>
        <w:pStyle w:val="aa"/>
        <w:numPr>
          <w:ilvl w:val="1"/>
          <w:numId w:val="12"/>
        </w:numPr>
        <w:tabs>
          <w:tab w:val="num" w:pos="426"/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>П</w:t>
      </w:r>
      <w:r w:rsidR="003B53C3" w:rsidRPr="00B500F0">
        <w:rPr>
          <w:sz w:val="22"/>
          <w:szCs w:val="22"/>
        </w:rPr>
        <w:t xml:space="preserve">редоставляет возможность подключения оборудования Подрядчика, задействованного на производстве работ, к системам водоснабжения с </w:t>
      </w:r>
      <w:proofErr w:type="spellStart"/>
      <w:r w:rsidR="003B53C3" w:rsidRPr="00B500F0">
        <w:rPr>
          <w:sz w:val="22"/>
          <w:szCs w:val="22"/>
        </w:rPr>
        <w:t>водообеспечением</w:t>
      </w:r>
      <w:proofErr w:type="spellEnd"/>
      <w:r w:rsidR="003B53C3" w:rsidRPr="00B500F0">
        <w:rPr>
          <w:sz w:val="22"/>
          <w:szCs w:val="22"/>
        </w:rPr>
        <w:t xml:space="preserve"> в объеме, д</w:t>
      </w:r>
      <w:r w:rsidRPr="00B500F0">
        <w:rPr>
          <w:sz w:val="22"/>
          <w:szCs w:val="22"/>
        </w:rPr>
        <w:t>остаточном для проведения работ</w:t>
      </w:r>
      <w:r w:rsidR="003B53C3" w:rsidRPr="00B500F0">
        <w:rPr>
          <w:sz w:val="22"/>
          <w:szCs w:val="22"/>
        </w:rPr>
        <w:t>;</w:t>
      </w:r>
    </w:p>
    <w:p w:rsidR="003B53C3" w:rsidRPr="00B500F0" w:rsidRDefault="00B866C6" w:rsidP="006E12CD">
      <w:pPr>
        <w:pStyle w:val="aa"/>
        <w:tabs>
          <w:tab w:val="clear" w:pos="360"/>
          <w:tab w:val="left" w:pos="1134"/>
        </w:tabs>
        <w:ind w:firstLine="709"/>
        <w:rPr>
          <w:sz w:val="22"/>
          <w:szCs w:val="22"/>
        </w:rPr>
      </w:pPr>
      <w:r w:rsidRPr="00B500F0">
        <w:rPr>
          <w:sz w:val="22"/>
          <w:szCs w:val="22"/>
        </w:rPr>
        <w:t>Подрядчик:</w:t>
      </w:r>
    </w:p>
    <w:p w:rsidR="00B866C6" w:rsidRPr="00B500F0" w:rsidRDefault="00B866C6" w:rsidP="006E12CD">
      <w:pPr>
        <w:pStyle w:val="ad"/>
        <w:widowControl/>
        <w:numPr>
          <w:ilvl w:val="1"/>
          <w:numId w:val="28"/>
        </w:numPr>
        <w:tabs>
          <w:tab w:val="left" w:pos="900"/>
          <w:tab w:val="left" w:pos="1134"/>
        </w:tabs>
        <w:autoSpaceDE/>
        <w:autoSpaceDN/>
        <w:adjustRightInd/>
        <w:ind w:left="0" w:firstLine="709"/>
        <w:jc w:val="both"/>
        <w:rPr>
          <w:sz w:val="22"/>
          <w:szCs w:val="22"/>
        </w:rPr>
      </w:pPr>
      <w:r w:rsidRPr="00B500F0">
        <w:rPr>
          <w:sz w:val="22"/>
          <w:szCs w:val="22"/>
        </w:rPr>
        <w:lastRenderedPageBreak/>
        <w:t>Проводит приемку емкостного оборудования с подписанием комиссионного акта приема-передачи для проведения работ по извлечению и зачистке от остатков кислоты с их замером;</w:t>
      </w:r>
    </w:p>
    <w:p w:rsidR="00B866C6" w:rsidRPr="00B500F0" w:rsidRDefault="00B866C6" w:rsidP="006E12CD">
      <w:pPr>
        <w:pStyle w:val="aa"/>
        <w:numPr>
          <w:ilvl w:val="1"/>
          <w:numId w:val="28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B500F0">
        <w:rPr>
          <w:sz w:val="22"/>
          <w:szCs w:val="22"/>
        </w:rPr>
        <w:t xml:space="preserve">Определяет и согласовывает с </w:t>
      </w:r>
      <w:r w:rsidR="00B500F0" w:rsidRPr="00B500F0">
        <w:rPr>
          <w:sz w:val="22"/>
          <w:szCs w:val="22"/>
        </w:rPr>
        <w:t>Заказчиком пути</w:t>
      </w:r>
      <w:r w:rsidRPr="00B500F0">
        <w:rPr>
          <w:sz w:val="22"/>
          <w:szCs w:val="22"/>
        </w:rPr>
        <w:t xml:space="preserve"> движения спецтранспорта по </w:t>
      </w:r>
      <w:r w:rsidR="00B500F0" w:rsidRPr="00B500F0">
        <w:rPr>
          <w:sz w:val="22"/>
          <w:szCs w:val="22"/>
        </w:rPr>
        <w:t>территории объекта</w:t>
      </w:r>
      <w:r w:rsidRPr="00B500F0">
        <w:rPr>
          <w:sz w:val="22"/>
          <w:szCs w:val="22"/>
        </w:rPr>
        <w:t xml:space="preserve"> до места производства работ и обратно;</w:t>
      </w:r>
    </w:p>
    <w:p w:rsidR="00B866C6" w:rsidRPr="00B500F0" w:rsidRDefault="00B866C6" w:rsidP="006E12CD">
      <w:pPr>
        <w:pStyle w:val="ad"/>
        <w:widowControl/>
        <w:numPr>
          <w:ilvl w:val="1"/>
          <w:numId w:val="28"/>
        </w:numPr>
        <w:tabs>
          <w:tab w:val="left" w:pos="900"/>
          <w:tab w:val="left" w:pos="1134"/>
        </w:tabs>
        <w:autoSpaceDE/>
        <w:autoSpaceDN/>
        <w:adjustRightInd/>
        <w:ind w:left="0" w:firstLine="709"/>
        <w:jc w:val="both"/>
        <w:rPr>
          <w:sz w:val="22"/>
          <w:szCs w:val="22"/>
        </w:rPr>
      </w:pPr>
      <w:r w:rsidRPr="00B500F0">
        <w:rPr>
          <w:sz w:val="22"/>
          <w:szCs w:val="22"/>
        </w:rPr>
        <w:t xml:space="preserve">Перед началом рабочей смены и допуском работников к работе проводит осмотр работников на предмет отсутствия алкогольного, наркотического или токсического опьянения. </w:t>
      </w:r>
    </w:p>
    <w:p w:rsidR="00B866C6" w:rsidRPr="00B500F0" w:rsidRDefault="00B866C6" w:rsidP="006E12CD">
      <w:pPr>
        <w:pStyle w:val="ad"/>
        <w:numPr>
          <w:ilvl w:val="0"/>
          <w:numId w:val="28"/>
        </w:numPr>
        <w:spacing w:after="120"/>
        <w:ind w:left="0" w:firstLine="709"/>
        <w:rPr>
          <w:b/>
          <w:sz w:val="22"/>
          <w:szCs w:val="22"/>
        </w:rPr>
      </w:pPr>
      <w:r w:rsidRPr="00B500F0">
        <w:rPr>
          <w:b/>
          <w:sz w:val="22"/>
          <w:szCs w:val="22"/>
        </w:rPr>
        <w:t>Извлечение серной кислоты и зачистка емкостного оборудования.</w:t>
      </w:r>
    </w:p>
    <w:p w:rsidR="00B866C6" w:rsidRPr="00B500F0" w:rsidRDefault="00B866C6" w:rsidP="006E12CD">
      <w:pPr>
        <w:ind w:firstLine="709"/>
        <w:jc w:val="both"/>
        <w:rPr>
          <w:sz w:val="22"/>
          <w:szCs w:val="22"/>
        </w:rPr>
      </w:pPr>
      <w:r w:rsidRPr="00B500F0">
        <w:rPr>
          <w:sz w:val="22"/>
          <w:szCs w:val="22"/>
        </w:rPr>
        <w:t xml:space="preserve">6.1. </w:t>
      </w:r>
      <w:r w:rsidR="00EA5153">
        <w:rPr>
          <w:sz w:val="22"/>
          <w:szCs w:val="22"/>
        </w:rPr>
        <w:t>Извлечение</w:t>
      </w:r>
      <w:r w:rsidRPr="00B500F0">
        <w:rPr>
          <w:sz w:val="22"/>
          <w:szCs w:val="22"/>
        </w:rPr>
        <w:t xml:space="preserve"> кислоты из емкостного оборудования производится </w:t>
      </w:r>
      <w:r w:rsidR="00E47A25">
        <w:rPr>
          <w:sz w:val="22"/>
          <w:szCs w:val="22"/>
        </w:rPr>
        <w:t>ручным способом,</w:t>
      </w:r>
      <w:bookmarkStart w:id="0" w:name="_GoBack"/>
      <w:bookmarkEnd w:id="0"/>
      <w:r w:rsidR="00E47A25">
        <w:rPr>
          <w:sz w:val="22"/>
          <w:szCs w:val="22"/>
        </w:rPr>
        <w:t xml:space="preserve"> </w:t>
      </w:r>
      <w:r w:rsidR="005E2E8D">
        <w:rPr>
          <w:sz w:val="22"/>
          <w:szCs w:val="22"/>
        </w:rPr>
        <w:t xml:space="preserve">через </w:t>
      </w:r>
      <w:r w:rsidR="005E2E8D" w:rsidRPr="005E2E8D">
        <w:rPr>
          <w:sz w:val="22"/>
          <w:szCs w:val="22"/>
        </w:rPr>
        <w:t>вентиляционны</w:t>
      </w:r>
      <w:r w:rsidR="005E2E8D">
        <w:rPr>
          <w:sz w:val="22"/>
          <w:szCs w:val="22"/>
        </w:rPr>
        <w:t>е</w:t>
      </w:r>
      <w:r w:rsidR="005E2E8D" w:rsidRPr="005E2E8D">
        <w:rPr>
          <w:sz w:val="22"/>
          <w:szCs w:val="22"/>
        </w:rPr>
        <w:t>/технологически</w:t>
      </w:r>
      <w:r w:rsidR="005E2E8D">
        <w:rPr>
          <w:sz w:val="22"/>
          <w:szCs w:val="22"/>
        </w:rPr>
        <w:t>е</w:t>
      </w:r>
      <w:r w:rsidR="005E2E8D" w:rsidRPr="005E2E8D">
        <w:rPr>
          <w:sz w:val="22"/>
          <w:szCs w:val="22"/>
        </w:rPr>
        <w:t xml:space="preserve"> отверсти</w:t>
      </w:r>
      <w:r w:rsidR="005E2E8D">
        <w:rPr>
          <w:sz w:val="22"/>
          <w:szCs w:val="22"/>
        </w:rPr>
        <w:t>я</w:t>
      </w:r>
      <w:r w:rsidR="005E2E8D" w:rsidRPr="005E2E8D">
        <w:rPr>
          <w:sz w:val="22"/>
          <w:szCs w:val="22"/>
        </w:rPr>
        <w:t xml:space="preserve"> в цистерне</w:t>
      </w:r>
      <w:r w:rsidR="005E2E8D">
        <w:rPr>
          <w:sz w:val="22"/>
          <w:szCs w:val="22"/>
        </w:rPr>
        <w:t xml:space="preserve">, </w:t>
      </w:r>
      <w:r w:rsidRPr="00B500F0">
        <w:rPr>
          <w:sz w:val="22"/>
          <w:szCs w:val="22"/>
        </w:rPr>
        <w:t xml:space="preserve">с последующей транспортировкой </w:t>
      </w:r>
      <w:r w:rsidR="006E12CD" w:rsidRPr="00B500F0">
        <w:rPr>
          <w:sz w:val="22"/>
          <w:szCs w:val="22"/>
        </w:rPr>
        <w:t>к месту обезвреживания</w:t>
      </w:r>
      <w:r w:rsidR="002216F9">
        <w:rPr>
          <w:sz w:val="22"/>
          <w:szCs w:val="22"/>
        </w:rPr>
        <w:t>/утилизации</w:t>
      </w:r>
      <w:r w:rsidRPr="00B500F0">
        <w:rPr>
          <w:sz w:val="22"/>
          <w:szCs w:val="22"/>
        </w:rPr>
        <w:t xml:space="preserve"> </w:t>
      </w:r>
      <w:r w:rsidR="006E12CD" w:rsidRPr="00B500F0">
        <w:rPr>
          <w:sz w:val="22"/>
          <w:szCs w:val="22"/>
        </w:rPr>
        <w:t>П</w:t>
      </w:r>
      <w:r w:rsidRPr="00B500F0">
        <w:rPr>
          <w:sz w:val="22"/>
          <w:szCs w:val="22"/>
        </w:rPr>
        <w:t>одрядчика.</w:t>
      </w:r>
    </w:p>
    <w:p w:rsidR="00B866C6" w:rsidRPr="00B500F0" w:rsidRDefault="00B500F0" w:rsidP="005F6C05">
      <w:pPr>
        <w:pStyle w:val="ad"/>
        <w:numPr>
          <w:ilvl w:val="0"/>
          <w:numId w:val="28"/>
        </w:numPr>
        <w:spacing w:after="120"/>
        <w:ind w:left="0" w:firstLine="709"/>
        <w:rPr>
          <w:b/>
          <w:sz w:val="22"/>
          <w:szCs w:val="22"/>
        </w:rPr>
      </w:pPr>
      <w:r w:rsidRPr="00B500F0">
        <w:rPr>
          <w:b/>
          <w:sz w:val="22"/>
          <w:szCs w:val="22"/>
        </w:rPr>
        <w:t>Оценка качества зачистки резервуара.</w:t>
      </w:r>
    </w:p>
    <w:p w:rsidR="00B500F0" w:rsidRPr="00B500F0" w:rsidRDefault="00B500F0" w:rsidP="00B500F0">
      <w:pPr>
        <w:ind w:firstLine="709"/>
        <w:rPr>
          <w:sz w:val="22"/>
          <w:szCs w:val="22"/>
        </w:rPr>
      </w:pPr>
      <w:r w:rsidRPr="00B500F0">
        <w:rPr>
          <w:sz w:val="22"/>
          <w:szCs w:val="22"/>
        </w:rPr>
        <w:t>7.1. Качество очистки резервуара оценивается комиссией визуально.</w:t>
      </w:r>
    </w:p>
    <w:p w:rsidR="00B500F0" w:rsidRPr="00B500F0" w:rsidRDefault="00B500F0" w:rsidP="002216F9">
      <w:pPr>
        <w:ind w:firstLine="709"/>
        <w:jc w:val="both"/>
        <w:rPr>
          <w:sz w:val="22"/>
          <w:szCs w:val="22"/>
        </w:rPr>
      </w:pPr>
      <w:r w:rsidRPr="00B500F0">
        <w:rPr>
          <w:sz w:val="22"/>
          <w:szCs w:val="22"/>
        </w:rPr>
        <w:t xml:space="preserve">7.2. По окончании работ составляется и подписывается двухсторонний Акт о извлечении серной кислоты и выполненной зачистке емкостного оборудования. </w:t>
      </w:r>
    </w:p>
    <w:p w:rsidR="00B500F0" w:rsidRPr="00B500F0" w:rsidRDefault="00B500F0" w:rsidP="00B500F0">
      <w:pPr>
        <w:spacing w:after="120"/>
        <w:ind w:firstLine="709"/>
        <w:rPr>
          <w:b/>
          <w:bCs/>
          <w:sz w:val="22"/>
          <w:szCs w:val="22"/>
        </w:rPr>
      </w:pPr>
      <w:r w:rsidRPr="00B500F0">
        <w:rPr>
          <w:b/>
          <w:sz w:val="22"/>
          <w:szCs w:val="22"/>
        </w:rPr>
        <w:t>8. О</w:t>
      </w:r>
      <w:r w:rsidRPr="00B500F0">
        <w:rPr>
          <w:b/>
          <w:bCs/>
          <w:sz w:val="22"/>
          <w:szCs w:val="22"/>
        </w:rPr>
        <w:t>безвреживание / утилизация серной кислоты.</w:t>
      </w:r>
    </w:p>
    <w:p w:rsidR="00B500F0" w:rsidRPr="00B500F0" w:rsidRDefault="00B500F0" w:rsidP="00B500F0">
      <w:pPr>
        <w:ind w:firstLine="709"/>
        <w:jc w:val="both"/>
        <w:rPr>
          <w:sz w:val="22"/>
          <w:szCs w:val="22"/>
        </w:rPr>
      </w:pPr>
      <w:r w:rsidRPr="00B500F0">
        <w:rPr>
          <w:sz w:val="22"/>
          <w:szCs w:val="22"/>
        </w:rPr>
        <w:t xml:space="preserve">8.1.С момента оформления Акта приема - передачи серной кислоты к Подрядчику переходит право собственности на объем извлекаемой кислоты. </w:t>
      </w:r>
    </w:p>
    <w:p w:rsidR="00B500F0" w:rsidRPr="00B500F0" w:rsidRDefault="00B500F0" w:rsidP="00B500F0">
      <w:pPr>
        <w:pStyle w:val="af1"/>
        <w:ind w:firstLine="709"/>
        <w:jc w:val="both"/>
        <w:rPr>
          <w:sz w:val="22"/>
          <w:szCs w:val="22"/>
        </w:rPr>
      </w:pPr>
      <w:r w:rsidRPr="00B500F0">
        <w:rPr>
          <w:sz w:val="22"/>
          <w:szCs w:val="22"/>
        </w:rPr>
        <w:t xml:space="preserve">Подрядчик владеет, пользуется и распоряжается серной кислотой, а также несет полную ответственность за транспортирование, обработку, утилизацию/обезвреживание в соответствии с Законодательством РФ. </w:t>
      </w:r>
    </w:p>
    <w:p w:rsidR="00B500F0" w:rsidRPr="00B500F0" w:rsidRDefault="00B500F0" w:rsidP="00B500F0">
      <w:pPr>
        <w:pStyle w:val="af1"/>
        <w:ind w:firstLine="709"/>
        <w:jc w:val="both"/>
        <w:rPr>
          <w:sz w:val="22"/>
          <w:szCs w:val="22"/>
        </w:rPr>
      </w:pPr>
      <w:r w:rsidRPr="00B500F0">
        <w:rPr>
          <w:sz w:val="22"/>
          <w:szCs w:val="22"/>
        </w:rPr>
        <w:t>Подрядчик обязан вывезти серную кислоту собственным транспортом к месту складирования, осуществить утилизацию и(или) обезвреживание с применением технологий, отвечающим требованиям действующего законодательства.</w:t>
      </w:r>
    </w:p>
    <w:p w:rsidR="00B500F0" w:rsidRPr="00B500F0" w:rsidRDefault="00B500F0" w:rsidP="00B866C6">
      <w:pPr>
        <w:pStyle w:val="aa"/>
        <w:tabs>
          <w:tab w:val="clear" w:pos="360"/>
          <w:tab w:val="left" w:pos="1134"/>
        </w:tabs>
        <w:ind w:left="709"/>
        <w:rPr>
          <w:b/>
          <w:sz w:val="22"/>
          <w:szCs w:val="22"/>
        </w:rPr>
      </w:pPr>
    </w:p>
    <w:p w:rsidR="0053087E" w:rsidRPr="00B500F0" w:rsidRDefault="0053087E" w:rsidP="00B500F0">
      <w:pPr>
        <w:pStyle w:val="a"/>
        <w:numPr>
          <w:ilvl w:val="0"/>
          <w:numId w:val="31"/>
        </w:numPr>
        <w:tabs>
          <w:tab w:val="left" w:pos="1134"/>
        </w:tabs>
        <w:spacing w:before="0" w:after="0"/>
        <w:ind w:hanging="11"/>
        <w:rPr>
          <w:bCs w:val="0"/>
          <w:sz w:val="22"/>
          <w:szCs w:val="22"/>
        </w:rPr>
      </w:pPr>
      <w:r w:rsidRPr="00B500F0">
        <w:rPr>
          <w:bCs w:val="0"/>
          <w:sz w:val="22"/>
          <w:szCs w:val="22"/>
        </w:rPr>
        <w:t>С</w:t>
      </w:r>
      <w:r w:rsidR="00680339" w:rsidRPr="00B500F0">
        <w:rPr>
          <w:bCs w:val="0"/>
          <w:sz w:val="22"/>
          <w:szCs w:val="22"/>
        </w:rPr>
        <w:t>роки оказания услуг</w:t>
      </w:r>
      <w:r w:rsidRPr="00B500F0">
        <w:rPr>
          <w:bCs w:val="0"/>
          <w:sz w:val="22"/>
          <w:szCs w:val="22"/>
        </w:rPr>
        <w:t>.</w:t>
      </w:r>
    </w:p>
    <w:p w:rsidR="0053087E" w:rsidRPr="00B500F0" w:rsidRDefault="0053087E" w:rsidP="0053087E">
      <w:pPr>
        <w:suppressAutoHyphens/>
        <w:ind w:left="720"/>
        <w:rPr>
          <w:b/>
          <w:sz w:val="22"/>
          <w:szCs w:val="22"/>
        </w:rPr>
      </w:pPr>
    </w:p>
    <w:p w:rsidR="0053087E" w:rsidRPr="00B500F0" w:rsidRDefault="00B500F0" w:rsidP="00B500F0">
      <w:pPr>
        <w:pStyle w:val="af5"/>
        <w:numPr>
          <w:ilvl w:val="1"/>
          <w:numId w:val="31"/>
        </w:numPr>
        <w:tabs>
          <w:tab w:val="left" w:pos="851"/>
          <w:tab w:val="left" w:pos="1134"/>
        </w:tabs>
        <w:suppressAutoHyphens/>
        <w:spacing w:before="0" w:beforeAutospacing="0" w:after="0" w:afterAutospacing="0"/>
        <w:ind w:hanging="77"/>
        <w:rPr>
          <w:sz w:val="22"/>
          <w:szCs w:val="22"/>
        </w:rPr>
      </w:pPr>
      <w:r w:rsidRPr="00B500F0">
        <w:rPr>
          <w:sz w:val="22"/>
          <w:szCs w:val="22"/>
        </w:rPr>
        <w:t xml:space="preserve"> </w:t>
      </w:r>
      <w:r w:rsidR="0053087E" w:rsidRPr="00B500F0">
        <w:rPr>
          <w:sz w:val="22"/>
          <w:szCs w:val="22"/>
        </w:rPr>
        <w:t>Сроки оказания услуг с даты подписания договора по 31.12.202</w:t>
      </w:r>
      <w:r w:rsidR="00680339" w:rsidRPr="00B500F0">
        <w:rPr>
          <w:sz w:val="22"/>
          <w:szCs w:val="22"/>
        </w:rPr>
        <w:t>1</w:t>
      </w:r>
      <w:r w:rsidR="0053087E" w:rsidRPr="00B500F0">
        <w:rPr>
          <w:sz w:val="22"/>
          <w:szCs w:val="22"/>
        </w:rPr>
        <w:t xml:space="preserve"> г. </w:t>
      </w:r>
    </w:p>
    <w:p w:rsidR="00793BF1" w:rsidRPr="00B500F0" w:rsidRDefault="00793BF1" w:rsidP="00793BF1">
      <w:pPr>
        <w:pStyle w:val="aa"/>
        <w:tabs>
          <w:tab w:val="clear" w:pos="360"/>
          <w:tab w:val="num" w:pos="851"/>
          <w:tab w:val="left" w:pos="900"/>
          <w:tab w:val="left" w:pos="1134"/>
        </w:tabs>
        <w:ind w:firstLine="709"/>
        <w:rPr>
          <w:sz w:val="22"/>
          <w:szCs w:val="22"/>
        </w:rPr>
      </w:pPr>
    </w:p>
    <w:p w:rsidR="00B408FA" w:rsidRPr="00B500F0" w:rsidRDefault="00226083" w:rsidP="002A3610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rPr>
          <w:b w:val="0"/>
          <w:sz w:val="22"/>
          <w:szCs w:val="22"/>
        </w:rPr>
      </w:pPr>
      <w:r w:rsidRPr="00B500F0">
        <w:rPr>
          <w:sz w:val="22"/>
          <w:szCs w:val="22"/>
        </w:rPr>
        <w:t xml:space="preserve">Приложение: </w:t>
      </w:r>
      <w:r w:rsidRPr="00B500F0">
        <w:rPr>
          <w:b w:val="0"/>
          <w:sz w:val="22"/>
          <w:szCs w:val="22"/>
        </w:rPr>
        <w:t xml:space="preserve">1. </w:t>
      </w:r>
      <w:r w:rsidR="00B408FA" w:rsidRPr="00B500F0">
        <w:rPr>
          <w:b w:val="0"/>
          <w:sz w:val="22"/>
          <w:szCs w:val="22"/>
        </w:rPr>
        <w:t>Паспорт отхода на 2 л в 1 экз.</w:t>
      </w:r>
    </w:p>
    <w:p w:rsidR="00841245" w:rsidRPr="00B500F0" w:rsidRDefault="00841245" w:rsidP="00841245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rPr>
          <w:sz w:val="22"/>
          <w:szCs w:val="22"/>
        </w:rPr>
      </w:pPr>
    </w:p>
    <w:p w:rsidR="00F71F0A" w:rsidRPr="00B500F0" w:rsidRDefault="00F71F0A" w:rsidP="00841245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rPr>
          <w:sz w:val="22"/>
          <w:szCs w:val="22"/>
        </w:rPr>
      </w:pPr>
    </w:p>
    <w:p w:rsidR="00841245" w:rsidRPr="00B500F0" w:rsidRDefault="00841245" w:rsidP="0080011E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rPr>
          <w:b w:val="0"/>
          <w:sz w:val="22"/>
          <w:szCs w:val="22"/>
        </w:rPr>
      </w:pPr>
      <w:r w:rsidRPr="00B500F0">
        <w:rPr>
          <w:b w:val="0"/>
          <w:sz w:val="22"/>
          <w:szCs w:val="22"/>
        </w:rPr>
        <w:t xml:space="preserve">Начальник ПТО филиала </w:t>
      </w:r>
    </w:p>
    <w:p w:rsidR="00841245" w:rsidRPr="00B500F0" w:rsidRDefault="00841245" w:rsidP="0080011E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rPr>
          <w:b w:val="0"/>
          <w:sz w:val="22"/>
          <w:szCs w:val="22"/>
        </w:rPr>
      </w:pPr>
      <w:r w:rsidRPr="00B500F0">
        <w:rPr>
          <w:b w:val="0"/>
          <w:sz w:val="22"/>
          <w:szCs w:val="22"/>
        </w:rPr>
        <w:t xml:space="preserve">ООО «Байкальская энергетическая компания» ТЭЦ-11 </w:t>
      </w:r>
      <w:r w:rsidR="0080011E" w:rsidRPr="00B500F0">
        <w:rPr>
          <w:b w:val="0"/>
          <w:sz w:val="22"/>
          <w:szCs w:val="22"/>
        </w:rPr>
        <w:softHyphen/>
      </w:r>
      <w:r w:rsidR="0080011E" w:rsidRPr="00B500F0">
        <w:rPr>
          <w:b w:val="0"/>
          <w:sz w:val="22"/>
          <w:szCs w:val="22"/>
        </w:rPr>
        <w:softHyphen/>
      </w:r>
      <w:r w:rsidR="0080011E" w:rsidRPr="00B500F0">
        <w:rPr>
          <w:b w:val="0"/>
          <w:sz w:val="22"/>
          <w:szCs w:val="22"/>
        </w:rPr>
        <w:softHyphen/>
      </w:r>
      <w:r w:rsidR="0080011E" w:rsidRPr="00B500F0">
        <w:rPr>
          <w:b w:val="0"/>
          <w:sz w:val="22"/>
          <w:szCs w:val="22"/>
        </w:rPr>
        <w:softHyphen/>
      </w:r>
      <w:r w:rsidR="0080011E" w:rsidRPr="00B500F0">
        <w:rPr>
          <w:b w:val="0"/>
          <w:sz w:val="22"/>
          <w:szCs w:val="22"/>
        </w:rPr>
        <w:softHyphen/>
      </w:r>
      <w:r w:rsidRPr="00B500F0">
        <w:rPr>
          <w:b w:val="0"/>
          <w:sz w:val="22"/>
          <w:szCs w:val="22"/>
        </w:rPr>
        <w:t>_________</w:t>
      </w:r>
      <w:r w:rsidR="0080011E" w:rsidRPr="00B500F0">
        <w:rPr>
          <w:b w:val="0"/>
          <w:sz w:val="22"/>
          <w:szCs w:val="22"/>
        </w:rPr>
        <w:t>___________</w:t>
      </w:r>
      <w:r w:rsidRPr="00B500F0">
        <w:rPr>
          <w:b w:val="0"/>
          <w:sz w:val="22"/>
          <w:szCs w:val="22"/>
        </w:rPr>
        <w:t xml:space="preserve">____ Д.А. </w:t>
      </w:r>
      <w:proofErr w:type="spellStart"/>
      <w:r w:rsidRPr="00B500F0">
        <w:rPr>
          <w:b w:val="0"/>
          <w:sz w:val="22"/>
          <w:szCs w:val="22"/>
        </w:rPr>
        <w:t>Ружников</w:t>
      </w:r>
      <w:proofErr w:type="spellEnd"/>
    </w:p>
    <w:p w:rsidR="00841245" w:rsidRPr="00B500F0" w:rsidRDefault="00841245" w:rsidP="00841245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rPr>
          <w:sz w:val="22"/>
          <w:szCs w:val="22"/>
        </w:rPr>
      </w:pPr>
    </w:p>
    <w:p w:rsidR="00793BF1" w:rsidRDefault="00793BF1" w:rsidP="00026BD6">
      <w:pPr>
        <w:pStyle w:val="a7"/>
        <w:tabs>
          <w:tab w:val="left" w:pos="360"/>
          <w:tab w:val="num" w:pos="851"/>
          <w:tab w:val="left" w:pos="1134"/>
        </w:tabs>
        <w:ind w:firstLine="709"/>
        <w:rPr>
          <w:sz w:val="22"/>
          <w:szCs w:val="22"/>
        </w:rPr>
      </w:pPr>
      <w:r w:rsidRPr="00897740">
        <w:rPr>
          <w:sz w:val="22"/>
          <w:szCs w:val="22"/>
        </w:rPr>
        <w:tab/>
      </w:r>
    </w:p>
    <w:p w:rsidR="00CC2D11" w:rsidRDefault="00CC2D11" w:rsidP="00CC2D11">
      <w:pPr>
        <w:pStyle w:val="21"/>
        <w:widowControl/>
        <w:tabs>
          <w:tab w:val="left" w:pos="1134"/>
          <w:tab w:val="num" w:pos="1440"/>
        </w:tabs>
        <w:autoSpaceDE/>
        <w:autoSpaceDN/>
        <w:adjustRightInd/>
        <w:spacing w:after="0" w:line="240" w:lineRule="auto"/>
        <w:ind w:left="709"/>
        <w:jc w:val="both"/>
        <w:rPr>
          <w:sz w:val="22"/>
          <w:szCs w:val="22"/>
        </w:rPr>
      </w:pPr>
    </w:p>
    <w:p w:rsidR="00341A51" w:rsidRDefault="00341A51" w:rsidP="00CC2D11">
      <w:pPr>
        <w:pStyle w:val="21"/>
        <w:spacing w:after="0" w:line="240" w:lineRule="auto"/>
        <w:jc w:val="both"/>
      </w:pPr>
    </w:p>
    <w:sectPr w:rsidR="00341A51" w:rsidSect="00793BF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5E11"/>
    <w:multiLevelType w:val="multilevel"/>
    <w:tmpl w:val="EC9255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BA1892"/>
    <w:multiLevelType w:val="multilevel"/>
    <w:tmpl w:val="8E0619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F65BE7"/>
    <w:multiLevelType w:val="multilevel"/>
    <w:tmpl w:val="0F9045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3222936"/>
    <w:multiLevelType w:val="multilevel"/>
    <w:tmpl w:val="0ADE5A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0E06FE"/>
    <w:multiLevelType w:val="hybridMultilevel"/>
    <w:tmpl w:val="24AE8F92"/>
    <w:lvl w:ilvl="0" w:tplc="CA662A54">
      <w:start w:val="1"/>
      <w:numFmt w:val="bullet"/>
      <w:lvlText w:val="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8C5E93"/>
    <w:multiLevelType w:val="multilevel"/>
    <w:tmpl w:val="DF821DB4"/>
    <w:lvl w:ilvl="0">
      <w:start w:val="7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C995480"/>
    <w:multiLevelType w:val="hybridMultilevel"/>
    <w:tmpl w:val="06BCB86C"/>
    <w:lvl w:ilvl="0" w:tplc="E03C10D2">
      <w:start w:val="1"/>
      <w:numFmt w:val="bullet"/>
      <w:lvlText w:val="-"/>
      <w:lvlJc w:val="left"/>
      <w:pPr>
        <w:tabs>
          <w:tab w:val="num" w:pos="8015"/>
        </w:tabs>
        <w:ind w:left="801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8195"/>
        </w:tabs>
        <w:ind w:left="81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915"/>
        </w:tabs>
        <w:ind w:left="8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635"/>
        </w:tabs>
        <w:ind w:left="9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355"/>
        </w:tabs>
        <w:ind w:left="103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1075"/>
        </w:tabs>
        <w:ind w:left="11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1795"/>
        </w:tabs>
        <w:ind w:left="11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2515"/>
        </w:tabs>
        <w:ind w:left="125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3235"/>
        </w:tabs>
        <w:ind w:left="13235" w:hanging="360"/>
      </w:pPr>
      <w:rPr>
        <w:rFonts w:ascii="Wingdings" w:hAnsi="Wingdings" w:hint="default"/>
      </w:rPr>
    </w:lvl>
  </w:abstractNum>
  <w:abstractNum w:abstractNumId="9" w15:restartNumberingAfterBreak="0">
    <w:nsid w:val="1E3B6F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23319D"/>
    <w:multiLevelType w:val="hybridMultilevel"/>
    <w:tmpl w:val="040EE8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9D02A38"/>
    <w:multiLevelType w:val="multilevel"/>
    <w:tmpl w:val="D46846EA"/>
    <w:lvl w:ilvl="0">
      <w:start w:val="7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FB7572"/>
    <w:multiLevelType w:val="multilevel"/>
    <w:tmpl w:val="F20C80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D429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F07E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4D13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3316E"/>
    <w:multiLevelType w:val="hybridMultilevel"/>
    <w:tmpl w:val="38F2069E"/>
    <w:lvl w:ilvl="0" w:tplc="FFFFFFFF">
      <w:start w:val="1"/>
      <w:numFmt w:val="decimal"/>
      <w:lvlText w:val="Этап %1."/>
      <w:lvlJc w:val="left"/>
      <w:pPr>
        <w:ind w:left="39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0539C"/>
    <w:multiLevelType w:val="multilevel"/>
    <w:tmpl w:val="93883C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91F4EB3"/>
    <w:multiLevelType w:val="hybridMultilevel"/>
    <w:tmpl w:val="C294439E"/>
    <w:lvl w:ilvl="0" w:tplc="039E26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D735CDE"/>
    <w:multiLevelType w:val="multilevel"/>
    <w:tmpl w:val="E85CB20E"/>
    <w:lvl w:ilvl="0">
      <w:start w:val="7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FE04FB1"/>
    <w:multiLevelType w:val="hybridMultilevel"/>
    <w:tmpl w:val="35EAC8F8"/>
    <w:lvl w:ilvl="0" w:tplc="D1D2F99A">
      <w:start w:val="1"/>
      <w:numFmt w:val="decimal"/>
      <w:pStyle w:val="a0"/>
      <w:lvlText w:val="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610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4776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F8E6C83"/>
    <w:multiLevelType w:val="hybridMultilevel"/>
    <w:tmpl w:val="577A55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500B61"/>
    <w:multiLevelType w:val="hybridMultilevel"/>
    <w:tmpl w:val="BD46B732"/>
    <w:lvl w:ilvl="0" w:tplc="49688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3F04D476">
      <w:numFmt w:val="none"/>
      <w:lvlText w:val=""/>
      <w:lvlJc w:val="left"/>
      <w:pPr>
        <w:tabs>
          <w:tab w:val="num" w:pos="360"/>
        </w:tabs>
      </w:pPr>
    </w:lvl>
    <w:lvl w:ilvl="3" w:tplc="5DCA6DEC">
      <w:numFmt w:val="none"/>
      <w:lvlText w:val=""/>
      <w:lvlJc w:val="left"/>
      <w:pPr>
        <w:tabs>
          <w:tab w:val="num" w:pos="360"/>
        </w:tabs>
      </w:pPr>
    </w:lvl>
    <w:lvl w:ilvl="4" w:tplc="96244E18">
      <w:numFmt w:val="none"/>
      <w:lvlText w:val=""/>
      <w:lvlJc w:val="left"/>
      <w:pPr>
        <w:tabs>
          <w:tab w:val="num" w:pos="360"/>
        </w:tabs>
      </w:pPr>
    </w:lvl>
    <w:lvl w:ilvl="5" w:tplc="7020E1DC">
      <w:numFmt w:val="none"/>
      <w:lvlText w:val=""/>
      <w:lvlJc w:val="left"/>
      <w:pPr>
        <w:tabs>
          <w:tab w:val="num" w:pos="360"/>
        </w:tabs>
      </w:pPr>
    </w:lvl>
    <w:lvl w:ilvl="6" w:tplc="6A768E64">
      <w:numFmt w:val="none"/>
      <w:lvlText w:val=""/>
      <w:lvlJc w:val="left"/>
      <w:pPr>
        <w:tabs>
          <w:tab w:val="num" w:pos="360"/>
        </w:tabs>
      </w:pPr>
    </w:lvl>
    <w:lvl w:ilvl="7" w:tplc="18445416">
      <w:numFmt w:val="none"/>
      <w:lvlText w:val=""/>
      <w:lvlJc w:val="left"/>
      <w:pPr>
        <w:tabs>
          <w:tab w:val="num" w:pos="360"/>
        </w:tabs>
      </w:pPr>
    </w:lvl>
    <w:lvl w:ilvl="8" w:tplc="206AF0D0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14D5C08"/>
    <w:multiLevelType w:val="multilevel"/>
    <w:tmpl w:val="8C9EFF6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7C2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94E745D"/>
    <w:multiLevelType w:val="multilevel"/>
    <w:tmpl w:val="631811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9C97419"/>
    <w:multiLevelType w:val="multilevel"/>
    <w:tmpl w:val="2D08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6"/>
  </w:num>
  <w:num w:numId="4">
    <w:abstractNumId w:val="20"/>
  </w:num>
  <w:num w:numId="5">
    <w:abstractNumId w:val="24"/>
  </w:num>
  <w:num w:numId="6">
    <w:abstractNumId w:val="3"/>
  </w:num>
  <w:num w:numId="7">
    <w:abstractNumId w:val="11"/>
  </w:num>
  <w:num w:numId="8">
    <w:abstractNumId w:val="7"/>
  </w:num>
  <w:num w:numId="9">
    <w:abstractNumId w:val="19"/>
  </w:num>
  <w:num w:numId="10">
    <w:abstractNumId w:val="15"/>
  </w:num>
  <w:num w:numId="11">
    <w:abstractNumId w:val="26"/>
  </w:num>
  <w:num w:numId="12">
    <w:abstractNumId w:val="21"/>
  </w:num>
  <w:num w:numId="13">
    <w:abstractNumId w:val="14"/>
  </w:num>
  <w:num w:numId="14">
    <w:abstractNumId w:val="22"/>
  </w:num>
  <w:num w:numId="15">
    <w:abstractNumId w:val="9"/>
  </w:num>
  <w:num w:numId="16">
    <w:abstractNumId w:val="13"/>
  </w:num>
  <w:num w:numId="17">
    <w:abstractNumId w:val="10"/>
  </w:num>
  <w:num w:numId="18">
    <w:abstractNumId w:val="4"/>
  </w:num>
  <w:num w:numId="19">
    <w:abstractNumId w:val="27"/>
  </w:num>
  <w:num w:numId="20">
    <w:abstractNumId w:val="6"/>
  </w:num>
  <w:num w:numId="21">
    <w:abstractNumId w:val="28"/>
  </w:num>
  <w:num w:numId="22">
    <w:abstractNumId w:val="6"/>
  </w:num>
  <w:num w:numId="23">
    <w:abstractNumId w:val="17"/>
  </w:num>
  <w:num w:numId="24">
    <w:abstractNumId w:val="6"/>
  </w:num>
  <w:num w:numId="25">
    <w:abstractNumId w:val="5"/>
  </w:num>
  <w:num w:numId="26">
    <w:abstractNumId w:val="0"/>
  </w:num>
  <w:num w:numId="27">
    <w:abstractNumId w:val="12"/>
  </w:num>
  <w:num w:numId="28">
    <w:abstractNumId w:val="1"/>
  </w:num>
  <w:num w:numId="29">
    <w:abstractNumId w:val="18"/>
  </w:num>
  <w:num w:numId="30">
    <w:abstractNumId w:val="2"/>
  </w:num>
  <w:num w:numId="31">
    <w:abstractNumId w:val="25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F1"/>
    <w:rsid w:val="00026BA4"/>
    <w:rsid w:val="00026BD6"/>
    <w:rsid w:val="000328F8"/>
    <w:rsid w:val="000704D9"/>
    <w:rsid w:val="000B2B1C"/>
    <w:rsid w:val="000C3018"/>
    <w:rsid w:val="000C560A"/>
    <w:rsid w:val="000F6F8D"/>
    <w:rsid w:val="00153611"/>
    <w:rsid w:val="0019317E"/>
    <w:rsid w:val="00197AE3"/>
    <w:rsid w:val="002117FB"/>
    <w:rsid w:val="002216F9"/>
    <w:rsid w:val="00223091"/>
    <w:rsid w:val="00226083"/>
    <w:rsid w:val="002857FD"/>
    <w:rsid w:val="002933D8"/>
    <w:rsid w:val="002A3610"/>
    <w:rsid w:val="002B34A2"/>
    <w:rsid w:val="002D464B"/>
    <w:rsid w:val="00341A51"/>
    <w:rsid w:val="00360683"/>
    <w:rsid w:val="003A592B"/>
    <w:rsid w:val="003B53C3"/>
    <w:rsid w:val="004151E3"/>
    <w:rsid w:val="004576F8"/>
    <w:rsid w:val="00494447"/>
    <w:rsid w:val="004C726D"/>
    <w:rsid w:val="004F496D"/>
    <w:rsid w:val="005164FD"/>
    <w:rsid w:val="00530043"/>
    <w:rsid w:val="0053087E"/>
    <w:rsid w:val="00546602"/>
    <w:rsid w:val="0057043D"/>
    <w:rsid w:val="0059542A"/>
    <w:rsid w:val="005D27CE"/>
    <w:rsid w:val="005D7793"/>
    <w:rsid w:val="005E061B"/>
    <w:rsid w:val="005E2E8D"/>
    <w:rsid w:val="005F6C05"/>
    <w:rsid w:val="00633BA1"/>
    <w:rsid w:val="00680339"/>
    <w:rsid w:val="006C5256"/>
    <w:rsid w:val="006D635F"/>
    <w:rsid w:val="006E12CD"/>
    <w:rsid w:val="006F3AE7"/>
    <w:rsid w:val="00731177"/>
    <w:rsid w:val="00793BF1"/>
    <w:rsid w:val="007C4093"/>
    <w:rsid w:val="0080011E"/>
    <w:rsid w:val="00841245"/>
    <w:rsid w:val="00853169"/>
    <w:rsid w:val="00895C2A"/>
    <w:rsid w:val="008A40A6"/>
    <w:rsid w:val="00901957"/>
    <w:rsid w:val="009F2C97"/>
    <w:rsid w:val="00A95BA6"/>
    <w:rsid w:val="00AA6FDE"/>
    <w:rsid w:val="00AD72E7"/>
    <w:rsid w:val="00B174F2"/>
    <w:rsid w:val="00B26E34"/>
    <w:rsid w:val="00B408FA"/>
    <w:rsid w:val="00B500F0"/>
    <w:rsid w:val="00B65295"/>
    <w:rsid w:val="00B8053A"/>
    <w:rsid w:val="00B81833"/>
    <w:rsid w:val="00B866C6"/>
    <w:rsid w:val="00BE58C4"/>
    <w:rsid w:val="00C73AC9"/>
    <w:rsid w:val="00C93E98"/>
    <w:rsid w:val="00CA2060"/>
    <w:rsid w:val="00CC2D11"/>
    <w:rsid w:val="00D176AA"/>
    <w:rsid w:val="00D20786"/>
    <w:rsid w:val="00E47A25"/>
    <w:rsid w:val="00EA5153"/>
    <w:rsid w:val="00EA6CE5"/>
    <w:rsid w:val="00F2440F"/>
    <w:rsid w:val="00F71F0A"/>
    <w:rsid w:val="00F8425D"/>
    <w:rsid w:val="00F84D8C"/>
    <w:rsid w:val="00FC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B108"/>
  <w15:docId w15:val="{449C9358-67F9-4382-97CD-FD04CC28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93B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B500F0"/>
    <w:pPr>
      <w:keepNext/>
      <w:pageBreakBefore/>
      <w:widowControl/>
      <w:numPr>
        <w:numId w:val="30"/>
      </w:numPr>
      <w:tabs>
        <w:tab w:val="left" w:pos="1134"/>
      </w:tabs>
      <w:suppressAutoHyphens/>
      <w:kinsoku w:val="0"/>
      <w:overflowPunct w:val="0"/>
      <w:adjustRightInd/>
      <w:spacing w:before="36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a1"/>
    <w:next w:val="a1"/>
    <w:link w:val="30"/>
    <w:uiPriority w:val="99"/>
    <w:qFormat/>
    <w:rsid w:val="00B500F0"/>
    <w:pPr>
      <w:numPr>
        <w:ilvl w:val="2"/>
        <w:numId w:val="30"/>
      </w:numPr>
      <w:suppressAutoHyphens/>
      <w:kinsoku w:val="0"/>
      <w:overflowPunct w:val="0"/>
      <w:adjustRightInd/>
      <w:spacing w:before="120" w:after="120"/>
      <w:outlineLvl w:val="2"/>
    </w:pPr>
    <w:rPr>
      <w:b/>
      <w:bCs/>
      <w:sz w:val="24"/>
      <w:szCs w:val="28"/>
    </w:rPr>
  </w:style>
  <w:style w:type="paragraph" w:styleId="4">
    <w:name w:val="heading 4"/>
    <w:basedOn w:val="a1"/>
    <w:next w:val="a1"/>
    <w:link w:val="40"/>
    <w:autoRedefine/>
    <w:uiPriority w:val="99"/>
    <w:qFormat/>
    <w:rsid w:val="00B500F0"/>
    <w:pPr>
      <w:numPr>
        <w:ilvl w:val="3"/>
        <w:numId w:val="30"/>
      </w:numPr>
      <w:tabs>
        <w:tab w:val="clear" w:pos="1701"/>
      </w:tabs>
      <w:suppressAutoHyphens/>
      <w:kinsoku w:val="0"/>
      <w:overflowPunct w:val="0"/>
      <w:adjustRightInd/>
      <w:spacing w:before="240" w:after="120"/>
      <w:ind w:left="0" w:firstLine="0"/>
      <w:jc w:val="both"/>
      <w:outlineLvl w:val="3"/>
    </w:pPr>
    <w:rPr>
      <w:bCs/>
      <w:iCs/>
      <w:sz w:val="24"/>
      <w:szCs w:val="28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93B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rsid w:val="00793BF1"/>
    <w:pPr>
      <w:widowControl/>
      <w:autoSpaceDE/>
      <w:autoSpaceDN/>
      <w:adjustRightInd/>
      <w:jc w:val="both"/>
    </w:pPr>
  </w:style>
  <w:style w:type="character" w:customStyle="1" w:styleId="a6">
    <w:name w:val="Основной текст Знак"/>
    <w:basedOn w:val="a2"/>
    <w:link w:val="a5"/>
    <w:uiPriority w:val="99"/>
    <w:rsid w:val="00793BF1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1"/>
    <w:link w:val="22"/>
    <w:rsid w:val="00793BF1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rsid w:val="00793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1"/>
    <w:link w:val="a8"/>
    <w:rsid w:val="00793BF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Верхний колонтитул Знак"/>
    <w:basedOn w:val="a2"/>
    <w:link w:val="a7"/>
    <w:rsid w:val="00793BF1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Глава"/>
    <w:basedOn w:val="a1"/>
    <w:link w:val="a9"/>
    <w:qFormat/>
    <w:rsid w:val="00793BF1"/>
    <w:pPr>
      <w:widowControl/>
      <w:numPr>
        <w:ilvl w:val="1"/>
        <w:numId w:val="1"/>
      </w:numPr>
      <w:autoSpaceDE/>
      <w:autoSpaceDN/>
      <w:adjustRightInd/>
      <w:spacing w:before="240" w:after="120"/>
      <w:jc w:val="both"/>
    </w:pPr>
    <w:rPr>
      <w:b/>
      <w:bCs/>
      <w:sz w:val="24"/>
      <w:szCs w:val="24"/>
    </w:rPr>
  </w:style>
  <w:style w:type="character" w:customStyle="1" w:styleId="a9">
    <w:name w:val="Глава Знак"/>
    <w:link w:val="a"/>
    <w:rsid w:val="00793BF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a">
    <w:name w:val="Пункт"/>
    <w:basedOn w:val="a7"/>
    <w:link w:val="ab"/>
    <w:qFormat/>
    <w:rsid w:val="00793BF1"/>
    <w:pPr>
      <w:tabs>
        <w:tab w:val="clear" w:pos="4677"/>
        <w:tab w:val="clear" w:pos="9355"/>
        <w:tab w:val="num" w:pos="360"/>
      </w:tabs>
      <w:jc w:val="both"/>
    </w:pPr>
    <w:rPr>
      <w:bCs/>
    </w:rPr>
  </w:style>
  <w:style w:type="character" w:customStyle="1" w:styleId="ab">
    <w:name w:val="Пункт Знак"/>
    <w:link w:val="aa"/>
    <w:rsid w:val="00793BF1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a0">
    <w:name w:val="Этап"/>
    <w:basedOn w:val="8"/>
    <w:link w:val="ac"/>
    <w:qFormat/>
    <w:rsid w:val="00793BF1"/>
    <w:pPr>
      <w:keepNext w:val="0"/>
      <w:keepLines w:val="0"/>
      <w:widowControl/>
      <w:numPr>
        <w:numId w:val="4"/>
      </w:numPr>
      <w:tabs>
        <w:tab w:val="left" w:pos="851"/>
      </w:tabs>
      <w:autoSpaceDE/>
      <w:autoSpaceDN/>
      <w:adjustRightInd/>
      <w:spacing w:before="240" w:after="120"/>
    </w:pPr>
    <w:rPr>
      <w:rFonts w:ascii="Times New Roman" w:eastAsia="Times New Roman" w:hAnsi="Times New Roman" w:cs="Times New Roman"/>
      <w:b/>
      <w:iCs/>
      <w:color w:val="auto"/>
      <w:sz w:val="24"/>
      <w:szCs w:val="24"/>
    </w:rPr>
  </w:style>
  <w:style w:type="character" w:customStyle="1" w:styleId="ac">
    <w:name w:val="Этап Знак"/>
    <w:link w:val="a0"/>
    <w:rsid w:val="00793BF1"/>
    <w:rPr>
      <w:rFonts w:ascii="Times New Roman" w:eastAsia="Times New Roman" w:hAnsi="Times New Roman" w:cs="Times New Roman"/>
      <w:b/>
      <w:iCs/>
      <w:sz w:val="24"/>
      <w:szCs w:val="24"/>
    </w:rPr>
  </w:style>
  <w:style w:type="paragraph" w:customStyle="1" w:styleId="1">
    <w:name w:val="Подэтап1"/>
    <w:basedOn w:val="aa"/>
    <w:link w:val="10"/>
    <w:qFormat/>
    <w:rsid w:val="00793BF1"/>
    <w:pPr>
      <w:tabs>
        <w:tab w:val="left" w:pos="709"/>
      </w:tabs>
    </w:pPr>
  </w:style>
  <w:style w:type="character" w:customStyle="1" w:styleId="10">
    <w:name w:val="Подэтап1 Знак"/>
    <w:basedOn w:val="ab"/>
    <w:link w:val="1"/>
    <w:rsid w:val="00793BF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793BF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List Paragraph"/>
    <w:basedOn w:val="a1"/>
    <w:uiPriority w:val="34"/>
    <w:qFormat/>
    <w:rsid w:val="00197AE3"/>
    <w:pPr>
      <w:ind w:left="720"/>
      <w:contextualSpacing/>
    </w:pPr>
  </w:style>
  <w:style w:type="paragraph" w:styleId="ae">
    <w:name w:val="Balloon Text"/>
    <w:basedOn w:val="a1"/>
    <w:link w:val="af"/>
    <w:uiPriority w:val="99"/>
    <w:semiHidden/>
    <w:unhideWhenUsed/>
    <w:rsid w:val="004576F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2"/>
    <w:link w:val="ae"/>
    <w:uiPriority w:val="99"/>
    <w:semiHidden/>
    <w:rsid w:val="004576F8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annotation reference"/>
    <w:basedOn w:val="a2"/>
    <w:uiPriority w:val="99"/>
    <w:semiHidden/>
    <w:unhideWhenUsed/>
    <w:rsid w:val="00C93E98"/>
    <w:rPr>
      <w:sz w:val="16"/>
      <w:szCs w:val="16"/>
    </w:rPr>
  </w:style>
  <w:style w:type="paragraph" w:styleId="af1">
    <w:name w:val="annotation text"/>
    <w:basedOn w:val="a1"/>
    <w:link w:val="af2"/>
    <w:semiHidden/>
    <w:unhideWhenUsed/>
    <w:rsid w:val="00C93E98"/>
  </w:style>
  <w:style w:type="character" w:customStyle="1" w:styleId="af2">
    <w:name w:val="Текст примечания Знак"/>
    <w:basedOn w:val="a2"/>
    <w:link w:val="af1"/>
    <w:semiHidden/>
    <w:rsid w:val="00C93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3E9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3E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Normal (Web)"/>
    <w:basedOn w:val="a1"/>
    <w:rsid w:val="0053087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2"/>
    <w:link w:val="2"/>
    <w:rsid w:val="00B500F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B500F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B500F0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paragraph" w:customStyle="1" w:styleId="-5">
    <w:name w:val="Пункт-5"/>
    <w:basedOn w:val="a1"/>
    <w:rsid w:val="00B500F0"/>
    <w:pPr>
      <w:widowControl/>
      <w:numPr>
        <w:ilvl w:val="4"/>
        <w:numId w:val="30"/>
      </w:numPr>
      <w:kinsoku w:val="0"/>
      <w:overflowPunct w:val="0"/>
      <w:adjustRightInd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ТЭЦ-11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Chernenko_AG</dc:creator>
  <cp:lastModifiedBy>Vzyatkina Olga</cp:lastModifiedBy>
  <cp:revision>3</cp:revision>
  <dcterms:created xsi:type="dcterms:W3CDTF">2021-09-29T04:35:00Z</dcterms:created>
  <dcterms:modified xsi:type="dcterms:W3CDTF">2021-09-29T06:54:00Z</dcterms:modified>
</cp:coreProperties>
</file>